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0" w:type="auto"/>
        <w:tblLook w:val="06A0" w:firstRow="1" w:lastRow="0" w:firstColumn="1" w:lastColumn="0" w:noHBand="1" w:noVBand="1"/>
      </w:tblPr>
      <w:tblGrid>
        <w:gridCol w:w="1252"/>
        <w:gridCol w:w="4620"/>
        <w:gridCol w:w="1513"/>
        <w:gridCol w:w="2820"/>
        <w:gridCol w:w="4232"/>
      </w:tblGrid>
      <w:tr w:rsidR="438EAABA" w14:paraId="11EE4589" w14:textId="77777777" w:rsidTr="438EAABA">
        <w:trPr>
          <w:trHeight w:val="600"/>
        </w:trPr>
        <w:tc>
          <w:tcPr>
            <w:tcW w:w="14437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nil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bottom"/>
          </w:tcPr>
          <w:p w14:paraId="32E8EF9B" w14:textId="63BA0F0F" w:rsidR="438EAABA" w:rsidRDefault="438EAABA" w:rsidP="438EAABA">
            <w:pPr>
              <w:spacing w:after="0"/>
              <w:jc w:val="center"/>
            </w:pPr>
            <w:r w:rsidRPr="438EAABA">
              <w:rPr>
                <w:rFonts w:ascii="Tahoma" w:eastAsia="Tahoma" w:hAnsi="Tahoma" w:cs="Tahoma"/>
                <w:b/>
                <w:bCs/>
                <w:color w:val="FFFFFF" w:themeColor="background1"/>
                <w:sz w:val="48"/>
                <w:szCs w:val="48"/>
              </w:rPr>
              <w:t>August 2026 Program Schedule</w:t>
            </w:r>
          </w:p>
        </w:tc>
      </w:tr>
      <w:tr w:rsidR="438EAABA" w14:paraId="2A816527" w14:textId="77777777" w:rsidTr="438EAABA">
        <w:trPr>
          <w:trHeight w:val="315"/>
        </w:trPr>
        <w:tc>
          <w:tcPr>
            <w:tcW w:w="125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17168BE1" w14:textId="197A243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4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4247978F" w14:textId="0D5E267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b/>
                <w:bCs/>
              </w:rPr>
              <w:t>Title</w:t>
            </w:r>
          </w:p>
        </w:tc>
        <w:tc>
          <w:tcPr>
            <w:tcW w:w="15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4C2D870C" w14:textId="60275A5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Msg #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0E85E0CE" w14:textId="513AD92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b/>
                <w:bCs/>
              </w:rPr>
              <w:t>Scripture</w:t>
            </w:r>
          </w:p>
        </w:tc>
        <w:tc>
          <w:tcPr>
            <w:tcW w:w="4232" w:type="dxa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1B4D0BE1" w14:textId="1A7A36D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b/>
                <w:bCs/>
              </w:rPr>
              <w:t>Series Title</w:t>
            </w:r>
          </w:p>
        </w:tc>
      </w:tr>
      <w:tr w:rsidR="438EAABA" w14:paraId="553F3FD6" w14:textId="77777777" w:rsidTr="438EAABA">
        <w:trPr>
          <w:trHeight w:val="300"/>
        </w:trPr>
        <w:tc>
          <w:tcPr>
            <w:tcW w:w="12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8BEF6C7" w14:textId="3476DD95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</w:t>
            </w:r>
          </w:p>
        </w:tc>
        <w:tc>
          <w:tcPr>
            <w:tcW w:w="4620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45AC0A" w14:textId="11C453F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2 of 3)</w:t>
            </w:r>
          </w:p>
        </w:tc>
        <w:tc>
          <w:tcPr>
            <w:tcW w:w="151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D5F1D66" w14:textId="5D55ABC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2524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C7884C9" w14:textId="7E6C13B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9:24–38</w:t>
            </w:r>
          </w:p>
        </w:tc>
        <w:tc>
          <w:tcPr>
            <w:tcW w:w="4232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EB9D052" w14:textId="7437898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1E95BC36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182F24" w14:textId="05F207FA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254F1F" w14:textId="1E4E543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2 of 3)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95B6A6" w14:textId="0308B2CE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2524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4697B13" w14:textId="0D84C45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9:24–38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738B9E" w14:textId="3BA4220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1E4CDCF2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921708A" w14:textId="38D16DD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8/3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58EF99" w14:textId="6EA6B01A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Gabriel and the Seventy Weeks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85620B" w14:textId="13EDB7D4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3127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1004A10" w14:textId="79CB59D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9:20–27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78FA5F" w14:textId="4031F06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226D86D5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18756B" w14:textId="63717F1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8/4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41F456" w14:textId="2270FB2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Spiritual Forces of Evil (Part 1 of 4)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1522FA" w14:textId="0EC47682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3128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917638F" w14:textId="0033173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10:1–21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3AE5B76" w14:textId="5872B52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7C78313D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8FF3A29" w14:textId="66E1B3AE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8/5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2F216F" w14:textId="62B8EA7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Spiritual Forces of Evil (Part 2 of 4)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FB5E9B" w14:textId="7FFF958E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3128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8FA143" w14:textId="775395C8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10:1–21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1BBFF63" w14:textId="5EC8B5E2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707A91EB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F1318A" w14:textId="195B681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8/6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417678" w14:textId="388DBF4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Spiritual Forces of Evil (Part 3 of 4)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2645C06" w14:textId="0185F451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3129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DB57C3" w14:textId="3B5F2A1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10:1–21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15DFE8" w14:textId="7462CCF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76590614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79A8D58" w14:textId="423938F1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8/7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DE00CB" w14:textId="59CD0B2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Spiritual Forces of Evil (Part 4 of 4)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EF9C73" w14:textId="032441A9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3129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86E2CA" w14:textId="0A39031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10:1–21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522BA54" w14:textId="2538086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15466E8F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753433" w14:textId="2413507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8/8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65D180" w14:textId="0E9C76B7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3 of 3)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B784F14" w14:textId="18D9005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2525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C28BE07" w14:textId="3D9E4BD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9:35–38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42AED6" w14:textId="7B797802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05A176D1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707E2D" w14:textId="5682D12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8/9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D86AFD" w14:textId="238CD5E8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3 of 3)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C3F1670" w14:textId="6B4F3B4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2525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7D2C064" w14:textId="4EF5642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9:35–38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86CFC0" w14:textId="611A29A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338B3FA4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80D518F" w14:textId="1C274CD1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8/10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103A4A" w14:textId="3AAE32B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Kingdoms Rise and Wane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7C3250" w14:textId="2F61F15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3131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25CC84" w14:textId="2AE4EFC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11:1–35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5B6FCF" w14:textId="3B542EF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35BA45F6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731FD87" w14:textId="3DAF319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04C1FB1" w14:textId="31741EA9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Kingdoms Rise and Wane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0AE6A22" w14:textId="4D6A75DD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3131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2F3D72" w14:textId="66C486A8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11:1–35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7E89BFD" w14:textId="605FCA8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2CF316C0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0CF0A7" w14:textId="2D3D83C2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8/12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C56A6A6" w14:textId="4A67B6F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Time of the End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D87F1BE" w14:textId="4407DE7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3132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50C1F4" w14:textId="551CD15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11:36–45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5EF7DB" w14:textId="6C8D78B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1A537FB4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8116CB" w14:textId="7D6E54B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8/13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003E9DC" w14:textId="05500A1A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Climax of History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E765632" w14:textId="68968C35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3133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2A30B4" w14:textId="7DCDF7F7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12:1–4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A3EC213" w14:textId="3B249F6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4D59D656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FCEC2F" w14:textId="1DB8ABE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8/14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2ADAA52" w14:textId="1DA3BE8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Climax of History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A62B0F" w14:textId="0A54C761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3133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3D9DC7" w14:textId="64E6AD6C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12:1–4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F5C9889" w14:textId="3ACBE66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59DE6CBC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96AE14" w14:textId="2C6A106A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8/15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EA3903F" w14:textId="7C78A21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“Lord, I Believe”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56D22F" w14:textId="64D0041E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2526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2308FC" w14:textId="36B1C33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F42223" w14:textId="2569A95A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73533F78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4F35FB" w14:textId="395F2FA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8/16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14A5D6" w14:textId="1D26D59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“Lord, I Believe”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8E85773" w14:textId="6F88313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2526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E2B528" w14:textId="50ABE2D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4426473" w14:textId="69C2406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77A4A9C8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AE4930" w14:textId="372E5E1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8/17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65389C" w14:textId="56CDCF5A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How Long Till the End?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31D450" w14:textId="0E936A29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3134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81AC0E" w14:textId="4E4F9602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12:5–13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2F7AA55" w14:textId="75BDD16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4889AD7E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00FC89" w14:textId="73A0330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8/18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078106" w14:textId="46E25EEC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How Long Till the End?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7AFC90" w14:textId="367EFB82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3134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08BB798" w14:textId="0BE21078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12:5–13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12A49FB" w14:textId="2330409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38EAABA" w14:paraId="3D5151A9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BA0600" w14:textId="30A7BE3A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8/19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736699D" w14:textId="050D4D1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Pleasing God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FCF5DD" w14:textId="65CF48BE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1790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4772B1" w14:textId="2B70B85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4:1–2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2582E2" w14:textId="28A7D36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34845780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F8CD8D8" w14:textId="0985B0F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8/20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8EA729" w14:textId="1641C28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Sexual Purity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D0F4E0B" w14:textId="6B4C739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1801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E48725" w14:textId="41D79FF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4:1–8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2A3D2B6" w14:textId="0F0E555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3FBD5244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56409F" w14:textId="075AD42D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BFC4AB" w14:textId="78C5F89E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Sexual Purity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E60998" w14:textId="52BD7954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1803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6327C7" w14:textId="14ECCB8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4:1–8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1B91ED" w14:textId="477134D2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4B327038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172E45D" w14:textId="30F593C2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8/22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EDD1009" w14:textId="473E6DF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“Are We Blind Too?”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7E4CE8" w14:textId="05A5548A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2530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EE8C9E1" w14:textId="34E08DF7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9:39–41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73C502" w14:textId="48C3C74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29E32CB8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219BEE6" w14:textId="16E2E2F0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8/23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790B711" w14:textId="491332E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“Are We Blind Too?”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4F3E3DB" w14:textId="28B1B22C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2530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1F073F" w14:textId="41FFA66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9:39–41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AFBD83" w14:textId="0216C2A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3A8BE03E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2C8E5A" w14:textId="55B097F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8/24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FAF9D0" w14:textId="0397F7E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Brotherly Love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B689A1" w14:textId="0D4439C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1806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5641D1B" w14:textId="4E856B8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4:9–10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E4B758" w14:textId="06161C3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2CB746FE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613390" w14:textId="7A3B11C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8/25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46F5C7" w14:textId="5748EA88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Christians Grieve Too!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FA385E" w14:textId="1757CEE1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1808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7EEAA2D" w14:textId="33B8F2AD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4:13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12E658A" w14:textId="25443AC3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118B76FB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FA2FF25" w14:textId="56920B8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8/26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84F61B" w14:textId="648BEE89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Christians Grieve Too!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9B82C38" w14:textId="3A080336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1808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D30910" w14:textId="71778A8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4:13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BCC540" w14:textId="1E3747A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65E1F0F2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9DEB26E" w14:textId="227F650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8/27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763166" w14:textId="735A3FEB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Those Who Have Hope (Part 1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F2DB3C" w14:textId="42D90945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1813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F0BD9D" w14:textId="50208C07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4:13–18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0E6BEF" w14:textId="720F2BE1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536158BC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B6EFCB" w14:textId="7F61B5C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8/28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1BDE86F" w14:textId="3A10767C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Those Who Have Hope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ED5F41" w14:textId="104D4C84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1813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3FD8A6" w14:textId="6F1716B9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4:13–18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73EAE0" w14:textId="408AE6D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  <w:tr w:rsidR="438EAABA" w14:paraId="754C40F5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71EC7D3" w14:textId="3DF2098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8/29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16FA4CE" w14:textId="23D136A4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“Are We Blind Too?”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A1AD96" w14:textId="28C23D35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2530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8A4DCCB" w14:textId="53FD278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9:39–41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EE5153" w14:textId="7F84F21F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440F41D2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9A6408E" w14:textId="27C994CF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8/30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F7A5E5F" w14:textId="7C194306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“Are We Blind Too?” (Part 2 of 2)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FCE551" w14:textId="69CAA19D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2530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A6A5F2" w14:textId="58A40C72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9:39–41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1A716B" w14:textId="28430080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38EAABA" w14:paraId="4C02DF1E" w14:textId="77777777" w:rsidTr="438EAABA">
        <w:trPr>
          <w:trHeight w:val="300"/>
        </w:trPr>
        <w:tc>
          <w:tcPr>
            <w:tcW w:w="125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CA36DA" w14:textId="054215A8" w:rsidR="438EAABA" w:rsidRDefault="438EAABA" w:rsidP="438EAABA">
            <w:pPr>
              <w:spacing w:after="0"/>
              <w:jc w:val="right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8/31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10AD1A2" w14:textId="6E3E783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Coming of the Lord (Part 1 of 6)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2E837C" w14:textId="4415AB67" w:rsidR="438EAABA" w:rsidRDefault="438EAABA" w:rsidP="438EAABA">
            <w:pPr>
              <w:spacing w:after="0"/>
              <w:jc w:val="right"/>
            </w:pPr>
            <w:r w:rsidRPr="438EAAB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1814</w:t>
            </w: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8F4196" w14:textId="720CF35A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>1 Thessalonians 4:16–18</w:t>
            </w: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2D0195D" w14:textId="714B4A55" w:rsidR="438EAABA" w:rsidRDefault="438EAABA" w:rsidP="438EAABA">
            <w:pPr>
              <w:spacing w:after="0"/>
            </w:pPr>
            <w:r w:rsidRPr="438EAAB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A Study in 1 Thessalonians, Volume </w:t>
            </w:r>
            <w:r w:rsidR="004A6DFB">
              <w:rPr>
                <w:rFonts w:ascii="Tahoma" w:eastAsia="Tahoma" w:hAnsi="Tahoma" w:cs="Tahoma"/>
                <w:color w:val="002060"/>
                <w:sz w:val="20"/>
                <w:szCs w:val="20"/>
              </w:rPr>
              <w:t>2</w:t>
            </w:r>
          </w:p>
        </w:tc>
      </w:tr>
    </w:tbl>
    <w:p w14:paraId="2C078E63" w14:textId="39473E39" w:rsidR="00E00DFB" w:rsidRDefault="00E00DFB" w:rsidP="47395E3B">
      <w:pPr>
        <w:spacing w:after="0"/>
      </w:pPr>
    </w:p>
    <w:sectPr w:rsidR="00E00DFB" w:rsidSect="00343519">
      <w:pgSz w:w="17360" w:h="13400" w:orient="landscape"/>
      <w:pgMar w:top="504" w:right="648" w:bottom="50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13115F"/>
    <w:rsid w:val="00132A16"/>
    <w:rsid w:val="002F053A"/>
    <w:rsid w:val="00343519"/>
    <w:rsid w:val="00370AD9"/>
    <w:rsid w:val="00382EBD"/>
    <w:rsid w:val="00385E53"/>
    <w:rsid w:val="004A6DFB"/>
    <w:rsid w:val="004F100B"/>
    <w:rsid w:val="00562CC8"/>
    <w:rsid w:val="006A6054"/>
    <w:rsid w:val="006B7711"/>
    <w:rsid w:val="007D7ADB"/>
    <w:rsid w:val="007E1BC9"/>
    <w:rsid w:val="007E6C4C"/>
    <w:rsid w:val="008A2A3A"/>
    <w:rsid w:val="009703D8"/>
    <w:rsid w:val="00BC731E"/>
    <w:rsid w:val="00C63C1F"/>
    <w:rsid w:val="00C96BB8"/>
    <w:rsid w:val="00D7411D"/>
    <w:rsid w:val="00E00DFB"/>
    <w:rsid w:val="00F2754E"/>
    <w:rsid w:val="00FF596F"/>
    <w:rsid w:val="0169FA7D"/>
    <w:rsid w:val="0208B061"/>
    <w:rsid w:val="02906062"/>
    <w:rsid w:val="037FBEAE"/>
    <w:rsid w:val="04BA4073"/>
    <w:rsid w:val="0527F3FA"/>
    <w:rsid w:val="0578F76A"/>
    <w:rsid w:val="089E8A00"/>
    <w:rsid w:val="0AC1F59A"/>
    <w:rsid w:val="0CA60ACA"/>
    <w:rsid w:val="0D5508DD"/>
    <w:rsid w:val="0DC68338"/>
    <w:rsid w:val="0DC7C80F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2DE176"/>
    <w:rsid w:val="2E6BED25"/>
    <w:rsid w:val="2F403CE9"/>
    <w:rsid w:val="2FE17F2B"/>
    <w:rsid w:val="318C9F53"/>
    <w:rsid w:val="332A1922"/>
    <w:rsid w:val="3354F843"/>
    <w:rsid w:val="3B6DE804"/>
    <w:rsid w:val="3DBE83BD"/>
    <w:rsid w:val="40C30277"/>
    <w:rsid w:val="40FA0BFA"/>
    <w:rsid w:val="42991E02"/>
    <w:rsid w:val="438EAABA"/>
    <w:rsid w:val="43B0AE0A"/>
    <w:rsid w:val="4450015E"/>
    <w:rsid w:val="44600C6A"/>
    <w:rsid w:val="448D0333"/>
    <w:rsid w:val="44EE657E"/>
    <w:rsid w:val="4683C87C"/>
    <w:rsid w:val="47395E3B"/>
    <w:rsid w:val="4A31647B"/>
    <w:rsid w:val="4B1579FC"/>
    <w:rsid w:val="4B6A76B5"/>
    <w:rsid w:val="4BE4FCDD"/>
    <w:rsid w:val="4D63252D"/>
    <w:rsid w:val="4E7C9CDF"/>
    <w:rsid w:val="4F6C2A1E"/>
    <w:rsid w:val="4FEB3A83"/>
    <w:rsid w:val="509B5A74"/>
    <w:rsid w:val="56DED90D"/>
    <w:rsid w:val="59312C8E"/>
    <w:rsid w:val="59BFC406"/>
    <w:rsid w:val="5E45BE88"/>
    <w:rsid w:val="6259F374"/>
    <w:rsid w:val="647FCB27"/>
    <w:rsid w:val="6605752B"/>
    <w:rsid w:val="67AAE6D1"/>
    <w:rsid w:val="67B3BA78"/>
    <w:rsid w:val="686C6EE9"/>
    <w:rsid w:val="6CCC8F60"/>
    <w:rsid w:val="6D747EA1"/>
    <w:rsid w:val="6DC0CFE3"/>
    <w:rsid w:val="6EB15B65"/>
    <w:rsid w:val="6F61D3C1"/>
    <w:rsid w:val="713E763D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9B49FD8D-FEE2-8A4F-9CB2-466E9B77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Props1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578</Words>
  <Characters>2264</Characters>
  <Application>Microsoft Office Word</Application>
  <DocSecurity>0</DocSecurity>
  <Lines>161</Lines>
  <Paragraphs>189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Perkinson</dc:creator>
  <cp:keywords/>
  <dc:description/>
  <cp:lastModifiedBy>Amy Casselberry</cp:lastModifiedBy>
  <cp:revision>5</cp:revision>
  <dcterms:created xsi:type="dcterms:W3CDTF">2026-07-20T19:46:00Z</dcterms:created>
  <dcterms:modified xsi:type="dcterms:W3CDTF">2026-07-24T14:40:00Z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